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0"/>
          <w:szCs w:val="24"/>
        </w:rPr>
        <w:t xml:space="preserve">        </w:t>
      </w:r>
    </w:p>
    <w:p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hint="eastAsia" w:ascii="宋体" w:hAnsi="宋体" w:cs="Arial"/>
          <w:b/>
          <w:bCs/>
          <w:sz w:val="36"/>
          <w:szCs w:val="36"/>
          <w:lang w:eastAsia="zh-CN"/>
        </w:rPr>
        <w:t>濮阳文化中心筹建处</w:t>
      </w:r>
      <w:r>
        <w:rPr>
          <w:rFonts w:hint="eastAsia" w:ascii="宋体" w:hAnsi="宋体" w:cs="Arial"/>
          <w:b/>
          <w:bCs/>
          <w:sz w:val="36"/>
          <w:szCs w:val="36"/>
        </w:rPr>
        <w:t>项目支出绩效自评总结报告</w:t>
      </w:r>
    </w:p>
    <w:p>
      <w:pPr>
        <w:spacing w:line="60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一、项目支出基本情况</w:t>
      </w:r>
    </w:p>
    <w:p>
      <w:pPr>
        <w:spacing w:line="600" w:lineRule="exact"/>
        <w:ind w:firstLine="640" w:firstLineChars="200"/>
        <w:outlineLvl w:val="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收到事业发展类项目一个共计190万元。博物馆（文化中心）运维专项——文化中心运行管理费190万元，年初预算数为150万元，追加40万元。该项目支出数为171.96万元，结转18.04万元。该项目基本按年初计划完成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二、绩效自评工作开展情况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我单位绩效自评主要是从年初设置的产出指标、效益指标和满意度指标三个方面</w:t>
      </w:r>
      <w:r>
        <w:rPr>
          <w:rFonts w:hint="eastAsia" w:ascii="仿宋_GB2312" w:hAnsi="Times New Roman" w:eastAsia="仿宋_GB2312"/>
          <w:sz w:val="32"/>
          <w:szCs w:val="32"/>
        </w:rPr>
        <w:t>包括绩效自评覆盖情况，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我单位内部组织开展项目绩效自评工作。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三、</w:t>
      </w:r>
      <w:r>
        <w:rPr>
          <w:rFonts w:ascii="黑体" w:hAnsi="黑体" w:eastAsia="黑体"/>
          <w:sz w:val="30"/>
          <w:szCs w:val="24"/>
        </w:rPr>
        <w:t>绩效自评</w:t>
      </w:r>
      <w:r>
        <w:rPr>
          <w:rFonts w:hint="eastAsia" w:ascii="黑体" w:hAnsi="黑体" w:eastAsia="黑体"/>
          <w:sz w:val="30"/>
          <w:szCs w:val="24"/>
        </w:rPr>
        <w:t>结果及分析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（文化中心）运维专项——文化中心运行管理项目自评总得分96分，该项目基本按计划完成。其中，成本指标——水电费比预算稍微有偏差，主要原因是疫情期间闭馆，导致未严格按照计划完成；成本指标——劳务费与预算稍微存在偏差，主要原因是人员工资上涨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自评发现的问题及</w:t>
      </w:r>
      <w:r>
        <w:rPr>
          <w:rFonts w:ascii="黑体" w:hAnsi="黑体" w:eastAsia="黑体"/>
          <w:sz w:val="30"/>
          <w:szCs w:val="24"/>
        </w:rPr>
        <w:t>整改措施</w:t>
      </w:r>
    </w:p>
    <w:p>
      <w:pPr>
        <w:numPr>
          <w:ilvl w:val="0"/>
          <w:numId w:val="0"/>
        </w:numPr>
        <w:spacing w:line="600" w:lineRule="exact"/>
        <w:ind w:firstLine="600"/>
        <w:rPr>
          <w:rFonts w:hint="eastAsia" w:ascii="仿宋" w:hAnsi="仿宋" w:eastAsia="仿宋" w:cs="仿宋"/>
          <w:sz w:val="30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>存在问题：该项目有40万是追加资金，未编入年初预算；有个别指标未严格按照绩效目标完成。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default" w:ascii="仿宋" w:hAnsi="仿宋" w:eastAsia="仿宋" w:cs="仿宋"/>
          <w:sz w:val="30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>整改措施：</w:t>
      </w:r>
      <w:r>
        <w:rPr>
          <w:rFonts w:hint="default" w:ascii="仿宋" w:hAnsi="仿宋" w:eastAsia="仿宋" w:cs="仿宋"/>
          <w:sz w:val="30"/>
          <w:szCs w:val="24"/>
          <w:lang w:val="en-US" w:eastAsia="zh-CN"/>
        </w:rPr>
        <w:t>在今后的项目工作中，我单位将提前做好规划，按规定编入年初预算。根据具体要求，我单位将高度重视、积极配合，全面梳理</w:t>
      </w:r>
      <w:bookmarkStart w:id="0" w:name="_GoBack"/>
      <w:bookmarkEnd w:id="0"/>
      <w:r>
        <w:rPr>
          <w:rFonts w:hint="default" w:ascii="仿宋" w:hAnsi="仿宋" w:eastAsia="仿宋" w:cs="仿宋"/>
          <w:sz w:val="30"/>
          <w:szCs w:val="24"/>
          <w:lang w:val="en-US" w:eastAsia="zh-CN"/>
        </w:rPr>
        <w:t>项目执行情况，进一步提高思想工作认识，落实整改责任。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绩效自评</w:t>
      </w:r>
      <w:r>
        <w:rPr>
          <w:rFonts w:ascii="黑体" w:hAnsi="黑体" w:eastAsia="黑体"/>
          <w:sz w:val="30"/>
          <w:szCs w:val="24"/>
        </w:rPr>
        <w:t>工作建议</w:t>
      </w:r>
      <w:r>
        <w:rPr>
          <w:rFonts w:hint="eastAsia" w:ascii="黑体" w:hAnsi="黑体" w:eastAsia="黑体"/>
          <w:sz w:val="30"/>
          <w:szCs w:val="24"/>
        </w:rPr>
        <w:t>及</w:t>
      </w:r>
      <w:r>
        <w:rPr>
          <w:rFonts w:ascii="黑体" w:hAnsi="黑体" w:eastAsia="黑体"/>
          <w:sz w:val="30"/>
          <w:szCs w:val="24"/>
        </w:rPr>
        <w:t>预算安排建议</w:t>
      </w:r>
    </w:p>
    <w:p>
      <w:pPr>
        <w:numPr>
          <w:ilvl w:val="0"/>
          <w:numId w:val="0"/>
        </w:numPr>
        <w:spacing w:line="600" w:lineRule="exact"/>
        <w:ind w:leftChars="200" w:firstLine="300" w:firstLineChars="100"/>
        <w:rPr>
          <w:rFonts w:hint="eastAsia" w:ascii="仿宋" w:hAnsi="仿宋" w:eastAsia="仿宋" w:cs="仿宋"/>
          <w:sz w:val="30"/>
          <w:szCs w:val="24"/>
          <w:lang w:eastAsia="zh-CN"/>
        </w:rPr>
      </w:pPr>
      <w:r>
        <w:rPr>
          <w:rFonts w:hint="eastAsia" w:ascii="仿宋" w:hAnsi="仿宋" w:eastAsia="仿宋" w:cs="仿宋"/>
          <w:sz w:val="30"/>
          <w:szCs w:val="24"/>
          <w:lang w:eastAsia="zh-CN"/>
        </w:rPr>
        <w:t>无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eastAsia"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sz w:val="30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 xml:space="preserve">  无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620"/>
        </w:tabs>
        <w:rPr>
          <w:rFonts w:ascii="Times New Roman" w:hAnsi="Times New Roman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18" w:right="1797" w:bottom="1077" w:left="179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</w:t>
      </w:r>
      <w:r>
        <w:rPr>
          <w:rFonts w:ascii="仿宋_GB2312" w:hAnsi="Times New Roman" w:eastAsia="仿宋_GB2312"/>
          <w:bCs/>
          <w:sz w:val="32"/>
          <w:szCs w:val="32"/>
        </w:rPr>
        <w:t>指标</w:t>
      </w:r>
      <w:r>
        <w:rPr>
          <w:rFonts w:hint="eastAsia" w:ascii="仿宋_GB2312" w:hAnsi="Times New Roman" w:eastAsia="仿宋_GB2312"/>
          <w:bCs/>
          <w:sz w:val="32"/>
          <w:szCs w:val="32"/>
        </w:rPr>
        <w:t>是指预算批复时确定的绩效指标，包括项目的产出数量、质量、时效、成本，以及经济效益、社会效益、生态效益、可持续影响、服务对象满意度等。</w:t>
      </w:r>
    </w:p>
    <w:p>
      <w:pPr>
        <w:spacing w:line="600" w:lineRule="exact"/>
        <w:ind w:firstLine="64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单位自评指标的权重由各单位根据项目实际情况确定。原则上预算执行率和一级指标权重统一设置为:预算执行率</w:t>
      </w:r>
      <w:r>
        <w:rPr>
          <w:rFonts w:ascii="仿宋_GB2312" w:hAnsi="Times New Roman" w:eastAsia="仿宋_GB2312"/>
          <w:bCs/>
          <w:sz w:val="32"/>
          <w:szCs w:val="32"/>
        </w:rPr>
        <w:t>10</w:t>
      </w:r>
      <w:r>
        <w:rPr>
          <w:rFonts w:hint="eastAsia" w:ascii="仿宋_GB2312" w:hAnsi="Times New Roman" w:eastAsia="仿宋_GB2312"/>
          <w:bCs/>
          <w:sz w:val="32"/>
          <w:szCs w:val="32"/>
        </w:rPr>
        <w:t>%、产出指标50%、效益指标30%、服务对象满意度指标10%。如有特殊情况，一级指标权重可做适当调整。二、三级指标应当根据指标重要程度、项目实施阶段等因素综合确定，准确反映项目的</w:t>
      </w:r>
      <w:r>
        <w:rPr>
          <w:rFonts w:ascii="仿宋_GB2312" w:hAnsi="Times New Roman" w:eastAsia="仿宋_GB2312"/>
          <w:bCs/>
          <w:sz w:val="32"/>
          <w:szCs w:val="32"/>
        </w:rPr>
        <w:t>产出和效</w:t>
      </w:r>
      <w:r>
        <w:rPr>
          <w:rFonts w:hint="eastAsia" w:ascii="仿宋_GB2312" w:hAnsi="Times New Roman" w:eastAsia="仿宋_GB2312"/>
          <w:bCs/>
          <w:sz w:val="32"/>
          <w:szCs w:val="32"/>
        </w:rPr>
        <w:t>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63C13"/>
    <w:multiLevelType w:val="singleLevel"/>
    <w:tmpl w:val="17B63C1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02B0211E"/>
    <w:rsid w:val="04C93109"/>
    <w:rsid w:val="081226E3"/>
    <w:rsid w:val="10A646AF"/>
    <w:rsid w:val="2A2E017C"/>
    <w:rsid w:val="3CBD1510"/>
    <w:rsid w:val="416062A3"/>
    <w:rsid w:val="65293EFC"/>
    <w:rsid w:val="76CC0B8C"/>
    <w:rsid w:val="7B3B62E0"/>
    <w:rsid w:val="7B3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2020-10-30T01:18:00Z</dcterms:created>
  <dc:creator>Jessica’M</dc:creator>
  <cp:lastModifiedBy>Administrator</cp:lastModifiedBy>
  <cp:lastPrinted>2022-01-14T07:48:00Z</cp:lastPrinted>
  <dcterms:modified xsi:type="dcterms:W3CDTF">2022-01-29T09:39:29Z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73F13323022A4971BEF1AE4EA4CF67C7</vt:lpwstr>
  </property>
</Properties>
</file>